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487" w:rsidRDefault="00553487"/>
    <w:p w:rsidR="00396437" w:rsidRDefault="00396437"/>
    <w:p w:rsidR="00396437" w:rsidRPr="00396437" w:rsidRDefault="00396437" w:rsidP="00396437">
      <w:pPr>
        <w:spacing w:before="144" w:after="48" w:line="240" w:lineRule="auto"/>
        <w:outlineLvl w:val="0"/>
        <w:rPr>
          <w:rFonts w:ascii="Segoe UI Semibold" w:eastAsia="Times New Roman" w:hAnsi="Segoe UI Semibold" w:cs="Segoe UI"/>
          <w:b/>
          <w:bCs/>
          <w:color w:val="C24100"/>
          <w:kern w:val="36"/>
          <w:sz w:val="28"/>
          <w:szCs w:val="28"/>
          <w:lang w:eastAsia="cs-CZ"/>
        </w:rPr>
      </w:pPr>
      <w:r w:rsidRPr="00396437">
        <w:rPr>
          <w:rFonts w:ascii="Segoe UI Semibold" w:eastAsia="Times New Roman" w:hAnsi="Segoe UI Semibold" w:cs="Segoe UI"/>
          <w:b/>
          <w:bCs/>
          <w:color w:val="C24100"/>
          <w:kern w:val="36"/>
          <w:sz w:val="28"/>
          <w:szCs w:val="28"/>
          <w:lang w:eastAsia="cs-CZ"/>
        </w:rPr>
        <w:t>Seznam nemovitostí na LV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LV"/>
      </w:tblPr>
      <w:tblGrid>
        <w:gridCol w:w="3752"/>
        <w:gridCol w:w="6053"/>
      </w:tblGrid>
      <w:tr w:rsidR="00396437" w:rsidRPr="00396437" w:rsidTr="00396437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396437">
              <w:rPr>
                <w:rFonts w:ascii="Segoe UI Semibold" w:eastAsia="Times New Roman" w:hAnsi="Segoe UI Semibold" w:cs="Segoe UI"/>
                <w:b/>
                <w:bCs/>
                <w:color w:val="000000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396437">
              <w:rPr>
                <w:rFonts w:ascii="Segoe UI Semibold" w:eastAsia="Times New Roman" w:hAnsi="Segoe UI Semibold" w:cs="Segoe UI"/>
                <w:b/>
                <w:bCs/>
                <w:color w:val="000000"/>
                <w:sz w:val="20"/>
                <w:szCs w:val="20"/>
                <w:lang w:eastAsia="cs-CZ"/>
              </w:rPr>
              <w:t>2515</w:t>
            </w:r>
          </w:p>
        </w:tc>
      </w:tr>
      <w:tr w:rsidR="00396437" w:rsidRPr="00396437" w:rsidTr="00396437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3964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6" w:history="1">
              <w:r w:rsidRPr="00396437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Kostelec nad Labem [670171]</w:t>
              </w:r>
            </w:hyperlink>
          </w:p>
        </w:tc>
      </w:tr>
    </w:tbl>
    <w:p w:rsidR="00396437" w:rsidRPr="00396437" w:rsidRDefault="00396437" w:rsidP="0039643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hyperlink r:id="rId7" w:tooltip="Zobrazení mapy" w:history="1">
        <w:r w:rsidRPr="00396437">
          <w:rPr>
            <w:rFonts w:ascii="Segoe UI" w:eastAsia="Times New Roman" w:hAnsi="Segoe UI" w:cs="Segoe UI"/>
            <w:color w:val="000000"/>
            <w:sz w:val="20"/>
            <w:szCs w:val="20"/>
            <w:u w:val="single"/>
            <w:shd w:val="clear" w:color="auto" w:fill="E6E6E6"/>
            <w:lang w:eastAsia="cs-CZ"/>
          </w:rPr>
          <w:t>Zobrazení v mapě</w:t>
        </w:r>
      </w:hyperlink>
      <w:r w:rsidRPr="00396437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 xml:space="preserve"> </w:t>
      </w:r>
    </w:p>
    <w:p w:rsidR="00396437" w:rsidRPr="00396437" w:rsidRDefault="00396437" w:rsidP="00396437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396437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9193"/>
        <w:gridCol w:w="612"/>
      </w:tblGrid>
      <w:tr w:rsidR="00396437" w:rsidRPr="00396437" w:rsidTr="00396437"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396437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jc w:val="right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396437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Podíl</w:t>
            </w:r>
          </w:p>
        </w:tc>
      </w:tr>
      <w:tr w:rsidR="00396437" w:rsidRPr="00396437" w:rsidTr="00396437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3964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Středočeský kraj, Zborovská 81/11, Smíchov, 15000 Praha 5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</w:tr>
      <w:tr w:rsidR="00396437" w:rsidRPr="00396437" w:rsidTr="00396437"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396437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jc w:val="right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396437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Podíl</w:t>
            </w:r>
          </w:p>
        </w:tc>
      </w:tr>
      <w:tr w:rsidR="00396437" w:rsidRPr="00396437" w:rsidTr="00396437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3964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Vyšší Hrádek, poskytovatel sociálních služeb, V bažantnici 2440, Brandýs nad Labem, 25001 Brandýs nad </w:t>
            </w:r>
            <w:proofErr w:type="gramStart"/>
            <w:r w:rsidRPr="003964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Labem-Stará</w:t>
            </w:r>
            <w:proofErr w:type="gramEnd"/>
            <w:r w:rsidRPr="0039643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Boleslav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396437" w:rsidRPr="00396437" w:rsidRDefault="00396437" w:rsidP="00396437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396437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Pozemky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ozemky"/>
      </w:tblPr>
      <w:tblGrid>
        <w:gridCol w:w="9805"/>
      </w:tblGrid>
      <w:tr w:rsidR="00396437" w:rsidRPr="00396437" w:rsidTr="00396437">
        <w:trPr>
          <w:tblHeader/>
        </w:trPr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396437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Parcelní číslo</w:t>
            </w:r>
          </w:p>
        </w:tc>
      </w:tr>
      <w:tr w:rsidR="00396437" w:rsidRPr="00396437" w:rsidTr="00396437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8" w:tooltip="Informace o parcele" w:history="1">
              <w:r w:rsidRPr="00396437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st. 397; součástí pozemku je stavba</w:t>
              </w:r>
            </w:hyperlink>
          </w:p>
        </w:tc>
      </w:tr>
      <w:tr w:rsidR="00396437" w:rsidRPr="00396437" w:rsidTr="00396437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9" w:tooltip="Informace o parcele" w:history="1">
              <w:r w:rsidRPr="00396437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st. 906; součástí pozemku je stavba</w:t>
              </w:r>
            </w:hyperlink>
          </w:p>
        </w:tc>
      </w:tr>
      <w:tr w:rsidR="00396437" w:rsidRPr="00396437" w:rsidTr="00396437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10" w:tooltip="Informace o parcele" w:history="1">
              <w:r w:rsidRPr="00396437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st. 1099; součástí pozemku je stavba</w:t>
              </w:r>
            </w:hyperlink>
          </w:p>
        </w:tc>
      </w:tr>
      <w:tr w:rsidR="00396437" w:rsidRPr="00396437" w:rsidTr="00396437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11" w:tooltip="Informace o parcele" w:history="1">
              <w:r w:rsidRPr="00396437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417/1</w:t>
              </w:r>
            </w:hyperlink>
          </w:p>
        </w:tc>
      </w:tr>
      <w:tr w:rsidR="00396437" w:rsidRPr="00396437" w:rsidTr="00396437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6437" w:rsidRPr="00396437" w:rsidRDefault="00396437" w:rsidP="00396437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12" w:tooltip="Informace o parcele" w:history="1">
              <w:r w:rsidRPr="00396437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837/15</w:t>
              </w:r>
            </w:hyperlink>
          </w:p>
        </w:tc>
      </w:tr>
    </w:tbl>
    <w:p w:rsidR="00396437" w:rsidRPr="00396437" w:rsidRDefault="00396437" w:rsidP="00396437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396437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Stavby</w:t>
      </w:r>
    </w:p>
    <w:p w:rsidR="00396437" w:rsidRPr="00396437" w:rsidRDefault="00396437" w:rsidP="00396437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396437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Na LV nejsou zapsány žádné stavby.</w:t>
      </w:r>
    </w:p>
    <w:p w:rsidR="00396437" w:rsidRPr="00396437" w:rsidRDefault="00396437" w:rsidP="00396437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396437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Jednotky</w:t>
      </w:r>
    </w:p>
    <w:p w:rsidR="00396437" w:rsidRPr="00396437" w:rsidRDefault="00396437" w:rsidP="00396437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396437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Na LV nejsou zapsány žádné jednotky.</w:t>
      </w:r>
    </w:p>
    <w:p w:rsidR="00396437" w:rsidRPr="00396437" w:rsidRDefault="00396437" w:rsidP="00396437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396437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Práva stavby</w:t>
      </w:r>
    </w:p>
    <w:p w:rsidR="00396437" w:rsidRPr="00396437" w:rsidRDefault="00396437" w:rsidP="00396437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396437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Na LV nejsou zapsána žádná práva stavby.</w:t>
      </w:r>
    </w:p>
    <w:p w:rsidR="00396437" w:rsidRPr="00396437" w:rsidRDefault="00396437" w:rsidP="00396437">
      <w:pPr>
        <w:spacing w:before="120" w:after="12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396437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 xml:space="preserve">Nemovitost je v územním obvodu, kde státní správu katastru nemovitostí ČR vykonává </w:t>
      </w:r>
      <w:hyperlink r:id="rId13" w:tooltip="WWW stránky pracoviště" w:history="1">
        <w:r w:rsidRPr="00396437">
          <w:rPr>
            <w:rFonts w:ascii="Segoe UI" w:eastAsia="Times New Roman" w:hAnsi="Segoe UI" w:cs="Segoe UI"/>
            <w:color w:val="2F6E99"/>
            <w:sz w:val="20"/>
            <w:szCs w:val="20"/>
            <w:u w:val="single"/>
            <w:lang w:eastAsia="cs-CZ"/>
          </w:rPr>
          <w:t>Katastrální úřad pro Středočeský kraj, Katastrální pracoviště Mělník</w:t>
        </w:r>
      </w:hyperlink>
    </w:p>
    <w:p w:rsidR="00396437" w:rsidRPr="00396437" w:rsidRDefault="00396437" w:rsidP="00396437">
      <w:pPr>
        <w:numPr>
          <w:ilvl w:val="0"/>
          <w:numId w:val="1"/>
        </w:numPr>
        <w:shd w:val="clear" w:color="auto" w:fill="EFF5FB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bookmarkStart w:id="0" w:name="_GoBack"/>
      <w:bookmarkEnd w:id="0"/>
      <w:r w:rsidRPr="00396437">
        <w:rPr>
          <w:rFonts w:ascii="Segoe UI" w:eastAsia="Times New Roman" w:hAnsi="Segoe UI" w:cs="Segoe UI"/>
          <w:color w:val="000000"/>
          <w:sz w:val="19"/>
          <w:szCs w:val="19"/>
          <w:lang w:eastAsia="cs-CZ"/>
        </w:rPr>
        <w:pict/>
      </w:r>
      <w:r>
        <w:rPr>
          <w:rFonts w:ascii="Segoe UI" w:eastAsia="Times New Roman" w:hAnsi="Segoe UI" w:cs="Segoe UI"/>
          <w:b/>
          <w:bCs/>
          <w:noProof/>
          <w:color w:val="FFFFFF"/>
          <w:shd w:val="clear" w:color="auto" w:fill="2F6E99"/>
          <w:lang w:eastAsia="cs-CZ"/>
        </w:rPr>
        <w:drawing>
          <wp:inline distT="0" distB="0" distL="0" distR="0">
            <wp:extent cx="152400" cy="152400"/>
            <wp:effectExtent l="0" t="0" r="0" b="0"/>
            <wp:docPr id="1" name="Obrázek 1" descr="https://nahlizenidokn.cuzk.cz/Images/kosik_ma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ahlizenidokn.cuzk.cz/Images/kosik_maly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6437">
        <w:rPr>
          <w:rFonts w:ascii="Segoe UI" w:eastAsia="Times New Roman" w:hAnsi="Segoe UI" w:cs="Segoe UI"/>
          <w:b/>
          <w:bCs/>
          <w:color w:val="FFFFFF"/>
          <w:shd w:val="clear" w:color="auto" w:fill="2F6E99"/>
          <w:lang w:eastAsia="cs-CZ"/>
        </w:rPr>
        <w:t xml:space="preserve"> Koupit el. </w:t>
      </w:r>
      <w:proofErr w:type="gramStart"/>
      <w:r w:rsidRPr="00396437">
        <w:rPr>
          <w:rFonts w:ascii="Segoe UI" w:eastAsia="Times New Roman" w:hAnsi="Segoe UI" w:cs="Segoe UI"/>
          <w:b/>
          <w:bCs/>
          <w:color w:val="FFFFFF"/>
          <w:shd w:val="clear" w:color="auto" w:fill="2F6E99"/>
          <w:lang w:eastAsia="cs-CZ"/>
        </w:rPr>
        <w:t>listinu</w:t>
      </w:r>
      <w:proofErr w:type="gramEnd"/>
    </w:p>
    <w:p w:rsidR="00396437" w:rsidRPr="00396437" w:rsidRDefault="00396437" w:rsidP="00396437">
      <w:pPr>
        <w:numPr>
          <w:ilvl w:val="1"/>
          <w:numId w:val="2"/>
        </w:numPr>
        <w:shd w:val="clear" w:color="auto" w:fill="EFF5FB"/>
        <w:spacing w:after="30" w:line="240" w:lineRule="auto"/>
        <w:ind w:left="300"/>
        <w:rPr>
          <w:rFonts w:ascii="Segoe UI" w:eastAsia="Times New Roman" w:hAnsi="Segoe UI" w:cs="Segoe UI"/>
          <w:color w:val="2F6E99"/>
          <w:sz w:val="20"/>
          <w:szCs w:val="20"/>
          <w:lang w:eastAsia="cs-CZ"/>
        </w:rPr>
      </w:pPr>
      <w:hyperlink r:id="rId15" w:history="1">
        <w:r w:rsidRPr="00396437">
          <w:rPr>
            <w:rFonts w:ascii="Segoe UI" w:eastAsia="Times New Roman" w:hAnsi="Segoe UI" w:cs="Segoe UI"/>
            <w:color w:val="2F6E99"/>
            <w:sz w:val="20"/>
            <w:szCs w:val="20"/>
            <w:u w:val="single"/>
            <w:lang w:eastAsia="cs-CZ"/>
          </w:rPr>
          <w:t>Výpis z KN (LV)</w:t>
        </w:r>
      </w:hyperlink>
      <w:r w:rsidRPr="00396437">
        <w:rPr>
          <w:rFonts w:ascii="Segoe UI" w:eastAsia="Times New Roman" w:hAnsi="Segoe UI" w:cs="Segoe UI"/>
          <w:color w:val="2F6E99"/>
          <w:sz w:val="20"/>
          <w:szCs w:val="20"/>
          <w:lang w:eastAsia="cs-CZ"/>
        </w:rPr>
        <w:br/>
        <w:t xml:space="preserve">Cena </w:t>
      </w:r>
      <w:hyperlink r:id="rId16" w:tgtFrame="_wwwcuzkcz" w:tooltip="Odkaz na ceník, otevře se v novém okně" w:history="1">
        <w:r w:rsidRPr="00396437">
          <w:rPr>
            <w:rFonts w:ascii="Segoe UI" w:eastAsia="Times New Roman" w:hAnsi="Segoe UI" w:cs="Segoe UI"/>
            <w:color w:val="2F6E99"/>
            <w:sz w:val="20"/>
            <w:szCs w:val="20"/>
            <w:u w:val="single"/>
            <w:lang w:eastAsia="cs-CZ"/>
          </w:rPr>
          <w:t>50,- Kč/A4</w:t>
        </w:r>
      </w:hyperlink>
      <w:r w:rsidRPr="00396437">
        <w:rPr>
          <w:rFonts w:ascii="Segoe UI" w:eastAsia="Times New Roman" w:hAnsi="Segoe UI" w:cs="Segoe UI"/>
          <w:color w:val="2F6E99"/>
          <w:sz w:val="20"/>
          <w:szCs w:val="20"/>
          <w:lang w:eastAsia="cs-CZ"/>
        </w:rPr>
        <w:t xml:space="preserve"> </w:t>
      </w:r>
    </w:p>
    <w:p w:rsidR="00396437" w:rsidRPr="00396437" w:rsidRDefault="00396437" w:rsidP="00396437">
      <w:pPr>
        <w:shd w:val="clear" w:color="auto" w:fill="E7E7E7"/>
        <w:spacing w:after="0" w:line="240" w:lineRule="auto"/>
        <w:rPr>
          <w:rFonts w:ascii="Segoe UI" w:eastAsia="Times New Roman" w:hAnsi="Segoe UI" w:cs="Segoe UI"/>
          <w:color w:val="000000"/>
          <w:sz w:val="16"/>
          <w:szCs w:val="16"/>
          <w:lang w:eastAsia="cs-CZ"/>
        </w:rPr>
      </w:pPr>
      <w:r w:rsidRPr="00396437">
        <w:rPr>
          <w:rFonts w:ascii="Segoe UI" w:eastAsia="Times New Roman" w:hAnsi="Segoe UI" w:cs="Segoe UI"/>
          <w:color w:val="000000"/>
          <w:sz w:val="16"/>
          <w:szCs w:val="16"/>
          <w:lang w:eastAsia="cs-CZ"/>
        </w:rPr>
        <w:t xml:space="preserve">© 2004 - 2019 </w:t>
      </w:r>
      <w:hyperlink r:id="rId17" w:tooltip="Stránky Českého úřadu zeměměřického a katastrálního" w:history="1">
        <w:r w:rsidRPr="00396437">
          <w:rPr>
            <w:rFonts w:ascii="Segoe UI" w:eastAsia="Times New Roman" w:hAnsi="Segoe UI" w:cs="Segoe UI"/>
            <w:color w:val="2F6E99"/>
            <w:sz w:val="16"/>
            <w:szCs w:val="16"/>
            <w:u w:val="single"/>
            <w:lang w:eastAsia="cs-CZ"/>
          </w:rPr>
          <w:t xml:space="preserve">Český úřad zeměměřický a </w:t>
        </w:r>
        <w:proofErr w:type="gramStart"/>
        <w:r w:rsidRPr="00396437">
          <w:rPr>
            <w:rFonts w:ascii="Segoe UI" w:eastAsia="Times New Roman" w:hAnsi="Segoe UI" w:cs="Segoe UI"/>
            <w:color w:val="2F6E99"/>
            <w:sz w:val="16"/>
            <w:szCs w:val="16"/>
            <w:u w:val="single"/>
            <w:lang w:eastAsia="cs-CZ"/>
          </w:rPr>
          <w:t>katastrální</w:t>
        </w:r>
      </w:hyperlink>
      <w:r w:rsidRPr="00396437">
        <w:rPr>
          <w:rFonts w:ascii="Segoe UI" w:eastAsia="Times New Roman" w:hAnsi="Segoe UI" w:cs="Segoe UI"/>
          <w:color w:val="000000"/>
          <w:sz w:val="16"/>
          <w:szCs w:val="16"/>
          <w:lang w:eastAsia="cs-CZ"/>
        </w:rPr>
        <w:t xml:space="preserve"> , </w:t>
      </w:r>
      <w:hyperlink r:id="rId18" w:anchor="mm=ZTtTcP@sa=s@st=s@ssq=id%3Apremise%20166347@sss=1@ssp=121166956_118255308_149412972_149286604@x=133155136@y=136085504@z=15" w:tgtFrame="_blank" w:tooltip="Odkaz na mapu" w:history="1">
        <w:r w:rsidRPr="00396437">
          <w:rPr>
            <w:rFonts w:ascii="Segoe UI" w:eastAsia="Times New Roman" w:hAnsi="Segoe UI" w:cs="Segoe UI"/>
            <w:color w:val="2F6E99"/>
            <w:sz w:val="16"/>
            <w:szCs w:val="16"/>
            <w:u w:val="single"/>
            <w:lang w:eastAsia="cs-CZ"/>
          </w:rPr>
          <w:t>Pod</w:t>
        </w:r>
        <w:proofErr w:type="gramEnd"/>
        <w:r w:rsidRPr="00396437">
          <w:rPr>
            <w:rFonts w:ascii="Segoe UI" w:eastAsia="Times New Roman" w:hAnsi="Segoe UI" w:cs="Segoe UI"/>
            <w:color w:val="2F6E99"/>
            <w:sz w:val="16"/>
            <w:szCs w:val="16"/>
            <w:u w:val="single"/>
            <w:lang w:eastAsia="cs-CZ"/>
          </w:rPr>
          <w:t xml:space="preserve"> sídlištěm 1800/9, Kobylisy, 18211 Praha 8</w:t>
        </w:r>
      </w:hyperlink>
      <w:r w:rsidRPr="00396437">
        <w:rPr>
          <w:rFonts w:ascii="Segoe UI" w:eastAsia="Times New Roman" w:hAnsi="Segoe UI" w:cs="Segoe UI"/>
          <w:color w:val="000000"/>
          <w:sz w:val="16"/>
          <w:szCs w:val="16"/>
          <w:lang w:eastAsia="cs-CZ"/>
        </w:rPr>
        <w:br/>
        <w:t xml:space="preserve">Podání určená katastrálním úřadům a pracovištím zasílejte přímo na </w:t>
      </w:r>
      <w:hyperlink r:id="rId19" w:tooltip="Seznam katastrálních úřadů a pracovišť" w:history="1">
        <w:r w:rsidRPr="00396437">
          <w:rPr>
            <w:rFonts w:ascii="Segoe UI" w:eastAsia="Times New Roman" w:hAnsi="Segoe UI" w:cs="Segoe UI"/>
            <w:color w:val="2F6E99"/>
            <w:sz w:val="16"/>
            <w:szCs w:val="16"/>
            <w:u w:val="single"/>
            <w:lang w:eastAsia="cs-CZ"/>
          </w:rPr>
          <w:t>jejich e-mail adresu</w:t>
        </w:r>
      </w:hyperlink>
      <w:r w:rsidRPr="00396437">
        <w:rPr>
          <w:rFonts w:ascii="Segoe UI" w:eastAsia="Times New Roman" w:hAnsi="Segoe UI" w:cs="Segoe UI"/>
          <w:color w:val="000000"/>
          <w:sz w:val="16"/>
          <w:szCs w:val="16"/>
          <w:lang w:eastAsia="cs-CZ"/>
        </w:rPr>
        <w:t>.</w:t>
      </w:r>
      <w:r w:rsidRPr="00396437">
        <w:rPr>
          <w:rFonts w:ascii="Segoe UI" w:eastAsia="Times New Roman" w:hAnsi="Segoe UI" w:cs="Segoe UI"/>
          <w:color w:val="000000"/>
          <w:sz w:val="16"/>
          <w:szCs w:val="16"/>
          <w:lang w:eastAsia="cs-CZ"/>
        </w:rPr>
        <w:br/>
        <w:t xml:space="preserve">Uživatelská podpora: </w:t>
      </w:r>
      <w:hyperlink r:id="rId20" w:tgtFrame="_helpdesk" w:history="1">
        <w:r w:rsidRPr="00396437">
          <w:rPr>
            <w:rFonts w:ascii="Segoe UI" w:eastAsia="Times New Roman" w:hAnsi="Segoe UI" w:cs="Segoe UI"/>
            <w:color w:val="2F6E99"/>
            <w:sz w:val="16"/>
            <w:szCs w:val="16"/>
            <w:u w:val="single"/>
            <w:lang w:eastAsia="cs-CZ"/>
          </w:rPr>
          <w:t>https://helpdesk.cuzk.cz</w:t>
        </w:r>
      </w:hyperlink>
      <w:r w:rsidRPr="00396437">
        <w:rPr>
          <w:rFonts w:ascii="Segoe UI" w:eastAsia="Times New Roman" w:hAnsi="Segoe UI" w:cs="Segoe UI"/>
          <w:color w:val="000000"/>
          <w:sz w:val="16"/>
          <w:szCs w:val="16"/>
          <w:lang w:eastAsia="cs-CZ"/>
        </w:rPr>
        <w:t xml:space="preserve">, tel. +420 284 044 455 </w:t>
      </w:r>
    </w:p>
    <w:p w:rsidR="00396437" w:rsidRDefault="00396437"/>
    <w:sectPr w:rsidR="00396437" w:rsidSect="00C55F15">
      <w:pgSz w:w="11906" w:h="16838" w:code="9"/>
      <w:pgMar w:top="142" w:right="992" w:bottom="142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972FA"/>
    <w:multiLevelType w:val="multilevel"/>
    <w:tmpl w:val="6F26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37"/>
    <w:rsid w:val="00396437"/>
    <w:rsid w:val="00553487"/>
    <w:rsid w:val="00C5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396437"/>
    <w:pPr>
      <w:spacing w:before="144" w:after="48" w:line="240" w:lineRule="auto"/>
      <w:outlineLvl w:val="0"/>
    </w:pPr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396437"/>
    <w:pPr>
      <w:spacing w:before="144" w:after="48" w:line="240" w:lineRule="auto"/>
      <w:outlineLvl w:val="1"/>
    </w:pPr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96437"/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96437"/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96437"/>
    <w:rPr>
      <w:color w:val="2F6E99"/>
      <w:u w:val="single"/>
    </w:rPr>
  </w:style>
  <w:style w:type="character" w:styleId="Siln">
    <w:name w:val="Strong"/>
    <w:basedOn w:val="Standardnpsmoodstavce"/>
    <w:uiPriority w:val="22"/>
    <w:qFormat/>
    <w:rsid w:val="00396437"/>
    <w:rPr>
      <w:rFonts w:ascii="Segoe UI Semibold" w:hAnsi="Segoe UI Semibold" w:hint="default"/>
      <w:b/>
      <w:bCs/>
    </w:rPr>
  </w:style>
  <w:style w:type="paragraph" w:styleId="Normlnweb">
    <w:name w:val="Normal (Web)"/>
    <w:basedOn w:val="Normln"/>
    <w:uiPriority w:val="99"/>
    <w:semiHidden/>
    <w:unhideWhenUsed/>
    <w:rsid w:val="0039643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print">
    <w:name w:val="noprint"/>
    <w:basedOn w:val="Standardnpsmoodstavce"/>
    <w:rsid w:val="00396437"/>
  </w:style>
  <w:style w:type="paragraph" w:styleId="Textbubliny">
    <w:name w:val="Balloon Text"/>
    <w:basedOn w:val="Normln"/>
    <w:link w:val="TextbublinyChar"/>
    <w:uiPriority w:val="99"/>
    <w:semiHidden/>
    <w:unhideWhenUsed/>
    <w:rsid w:val="00396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64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396437"/>
    <w:pPr>
      <w:spacing w:before="144" w:after="48" w:line="240" w:lineRule="auto"/>
      <w:outlineLvl w:val="0"/>
    </w:pPr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396437"/>
    <w:pPr>
      <w:spacing w:before="144" w:after="48" w:line="240" w:lineRule="auto"/>
      <w:outlineLvl w:val="1"/>
    </w:pPr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96437"/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96437"/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96437"/>
    <w:rPr>
      <w:color w:val="2F6E99"/>
      <w:u w:val="single"/>
    </w:rPr>
  </w:style>
  <w:style w:type="character" w:styleId="Siln">
    <w:name w:val="Strong"/>
    <w:basedOn w:val="Standardnpsmoodstavce"/>
    <w:uiPriority w:val="22"/>
    <w:qFormat/>
    <w:rsid w:val="00396437"/>
    <w:rPr>
      <w:rFonts w:ascii="Segoe UI Semibold" w:hAnsi="Segoe UI Semibold" w:hint="default"/>
      <w:b/>
      <w:bCs/>
    </w:rPr>
  </w:style>
  <w:style w:type="paragraph" w:styleId="Normlnweb">
    <w:name w:val="Normal (Web)"/>
    <w:basedOn w:val="Normln"/>
    <w:uiPriority w:val="99"/>
    <w:semiHidden/>
    <w:unhideWhenUsed/>
    <w:rsid w:val="0039643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print">
    <w:name w:val="noprint"/>
    <w:basedOn w:val="Standardnpsmoodstavce"/>
    <w:rsid w:val="00396437"/>
  </w:style>
  <w:style w:type="paragraph" w:styleId="Textbubliny">
    <w:name w:val="Balloon Text"/>
    <w:basedOn w:val="Normln"/>
    <w:link w:val="TextbublinyChar"/>
    <w:uiPriority w:val="99"/>
    <w:semiHidden/>
    <w:unhideWhenUsed/>
    <w:rsid w:val="00396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64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1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30805">
              <w:marLeft w:val="0"/>
              <w:marRight w:val="0"/>
              <w:marTop w:val="24"/>
              <w:marBottom w:val="24"/>
              <w:divBdr>
                <w:top w:val="single" w:sz="6" w:space="6" w:color="AAAAAA"/>
                <w:left w:val="single" w:sz="6" w:space="6" w:color="AAAAAA"/>
                <w:bottom w:val="single" w:sz="6" w:space="6" w:color="AAAAAA"/>
                <w:right w:val="single" w:sz="6" w:space="6" w:color="AAAAAA"/>
              </w:divBdr>
            </w:div>
            <w:div w:id="1688868273">
              <w:marLeft w:val="0"/>
              <w:marRight w:val="0"/>
              <w:marTop w:val="24"/>
              <w:marBottom w:val="24"/>
              <w:divBdr>
                <w:top w:val="single" w:sz="6" w:space="6" w:color="AAAAAA"/>
                <w:left w:val="single" w:sz="6" w:space="6" w:color="AAAAAA"/>
                <w:bottom w:val="single" w:sz="6" w:space="6" w:color="AAAAAA"/>
                <w:right w:val="single" w:sz="6" w:space="6" w:color="AAAAAA"/>
              </w:divBdr>
            </w:div>
            <w:div w:id="1097285189">
              <w:marLeft w:val="0"/>
              <w:marRight w:val="0"/>
              <w:marTop w:val="24"/>
              <w:marBottom w:val="24"/>
              <w:divBdr>
                <w:top w:val="single" w:sz="6" w:space="6" w:color="AAAAAA"/>
                <w:left w:val="single" w:sz="6" w:space="6" w:color="AAAAAA"/>
                <w:bottom w:val="single" w:sz="6" w:space="6" w:color="AAAAAA"/>
                <w:right w:val="single" w:sz="6" w:space="6" w:color="AAAAAA"/>
              </w:divBdr>
            </w:div>
            <w:div w:id="26342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85600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98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46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5162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ZobrazObjekt.aspx?encrypted=E-FQ7-i8xtHUOk5LhjWTxY8vu2zW6mDhoC8KXCENYPi95ang5CDyTGaMzNCxQWGDI2lywvSXNo43N0nFhehNT5xaW1CBuNbv41Nso77FUPhwY-LRdPEgU2DCJLeiJn3-" TargetMode="External"/><Relationship Id="rId13" Type="http://schemas.openxmlformats.org/officeDocument/2006/relationships/hyperlink" Target="http://www.cuzk.cz/kp/melnik" TargetMode="External"/><Relationship Id="rId18" Type="http://schemas.openxmlformats.org/officeDocument/2006/relationships/hyperlink" Target="http://www.mapy.cz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nahlizenidokn.cuzk.cz/ZobrazObjekt.aspx?encrypted=bxfplSRuf_eJ4wh9h02L0I_P7n_x0pSHsKYoGySCdXC0WGst_kMBvwsxPPJn83RnrwPy110vH4xm67OtOmL4wMsmf2YSh96WPK-QXJvKHODPexAWbGqaDQ==" TargetMode="External"/><Relationship Id="rId12" Type="http://schemas.openxmlformats.org/officeDocument/2006/relationships/hyperlink" Target="https://nahlizenidokn.cuzk.cz/ZobrazObjekt.aspx?encrypted=hiH2IUT3bUHsuivlfvsuE0qxK2oFHrnL9bTkIdj8yjdE9L3aOVk2wrv1IUCRqGSU40mpxcRXjFnCmRyWZYob8U04URTp1U9vxKFvDBGERDble0xVRYppLT-PfaUBlv5O" TargetMode="External"/><Relationship Id="rId17" Type="http://schemas.openxmlformats.org/officeDocument/2006/relationships/hyperlink" Target="http://www.cuzk.cz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uzk.cz/Katastr-nemovitosti/Poskytovani-udaju-z-KN/Dalkovy-pristup/Uctovani-vystupu-z-KN-poskytovanych-DP-A-WSDP.aspx" TargetMode="External"/><Relationship Id="rId20" Type="http://schemas.openxmlformats.org/officeDocument/2006/relationships/hyperlink" Target="https://helpdesk.cuzk.cz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ahlizenidokn.cuzk.cz/VyberKatastrInfo.aspx?encrypted=ZEvtRd2iC2tonjdYCSmjKdUwgEumKxuFZzL5VGwf_8Wf-w3wi_aNShJ3gpt8F8-IfN9QHTz3zh1ATnDs-nWPfC9DlRSyHiKWEAksz--c3un1xE8y1eC8ow==" TargetMode="External"/><Relationship Id="rId11" Type="http://schemas.openxmlformats.org/officeDocument/2006/relationships/hyperlink" Target="https://nahlizenidokn.cuzk.cz/ZobrazObjekt.aspx?encrypted=4KWM5iu-HYnHoO2h62dAG04HPSqI0D7B4bRduscJNLAGm_CcQ8KE-0DoaE0oS0DFwgzFmL399AriXBBJouPFkFxALTVSxpvZEi_hTQ2UOQcLVMKJTTQP1LquCpBrYxU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__doPostBack('ctl00$panelVerticalMenuPlaceHolder$seznamSestav$ctrl0$objednejLink','')" TargetMode="External"/><Relationship Id="rId10" Type="http://schemas.openxmlformats.org/officeDocument/2006/relationships/hyperlink" Target="https://nahlizenidokn.cuzk.cz/ZobrazObjekt.aspx?encrypted=T4GSSDsX_NODzDpOnzpqSkWOaBdNzw5_wV9AOs2Br7Z_LiRHiRPRATc2NoOaiGRB-ofcufCRp9lJir3eeqz-Gmsl85hS9tzVJM2GI5i3I4T8pt6NKhu4rSYGO1fa9xYR" TargetMode="External"/><Relationship Id="rId19" Type="http://schemas.openxmlformats.org/officeDocument/2006/relationships/hyperlink" Target="http://www.cuzk.cz/Urady/Katastralni-urady/Seznam-vsech-KU-a-KP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hlizenidokn.cuzk.cz/ZobrazObjekt.aspx?encrypted=YTMPfVNGp1Q2TpsSmoVInh5RoNkTi393_CwLo7F2RwaSsDKKQPmlqtZQnojAwmpJkfw0uGJ-mdU3HIBa9ui2kryvRpT16sS2OAFDUiaZk7hBEVvP24P5mLKGKk-uiT6A" TargetMode="Externa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</dc:creator>
  <cp:lastModifiedBy>Iva</cp:lastModifiedBy>
  <cp:revision>1</cp:revision>
  <cp:lastPrinted>2019-07-15T11:17:00Z</cp:lastPrinted>
  <dcterms:created xsi:type="dcterms:W3CDTF">2019-07-15T11:17:00Z</dcterms:created>
  <dcterms:modified xsi:type="dcterms:W3CDTF">2019-07-15T11:18:00Z</dcterms:modified>
</cp:coreProperties>
</file>